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1FEB" w14:textId="77777777" w:rsidR="00F77A17" w:rsidRDefault="00F77A17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Procedure Examples</w:t>
      </w:r>
      <w:bookmarkStart w:id="0" w:name="_GoBack"/>
      <w:bookmarkEnd w:id="0"/>
    </w:p>
    <w:p w14:paraId="33374F44" w14:textId="77777777" w:rsidR="00F77A17" w:rsidRDefault="00F77A17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</w:p>
    <w:p w14:paraId="6BE8B5D2" w14:textId="77777777" w:rsidR="00EC2241" w:rsidRDefault="00CD387B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Example #1</w:t>
      </w:r>
    </w:p>
    <w:p w14:paraId="59943C7D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1.</w:t>
      </w:r>
      <w:r w:rsidRPr="00EC2241">
        <w:rPr>
          <w:rFonts w:ascii="Helvetica" w:hAnsi="Helvetica" w:cs="Helvetica"/>
          <w:sz w:val="22"/>
          <w:szCs w:val="22"/>
        </w:rPr>
        <w:tab/>
        <w:t xml:space="preserve">Buy four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EC2241">
        <w:rPr>
          <w:rFonts w:ascii="Helvetica" w:hAnsi="Helvetica" w:cs="Helvetica"/>
          <w:sz w:val="22"/>
          <w:szCs w:val="22"/>
        </w:rPr>
        <w:t>blossfeldiana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that have white flowers. Must be already potted.</w:t>
      </w:r>
    </w:p>
    <w:p w14:paraId="26E16359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2.</w:t>
      </w:r>
      <w:r w:rsidRPr="00EC2241">
        <w:rPr>
          <w:rFonts w:ascii="Helvetica" w:hAnsi="Helvetica" w:cs="Helvetica"/>
          <w:sz w:val="22"/>
          <w:szCs w:val="22"/>
        </w:rPr>
        <w:tab/>
        <w:t>Buy one 500ml beaker. Must be clean and dry.</w:t>
      </w:r>
    </w:p>
    <w:p w14:paraId="2FAD224D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3.</w:t>
      </w:r>
      <w:r w:rsidRPr="00EC2241">
        <w:rPr>
          <w:rFonts w:ascii="Helvetica" w:hAnsi="Helvetica" w:cs="Helvetica"/>
          <w:sz w:val="22"/>
          <w:szCs w:val="22"/>
        </w:rPr>
        <w:tab/>
        <w:t>Buy one 2000ml beaker. Must be clean and dry.</w:t>
      </w:r>
    </w:p>
    <w:p w14:paraId="2009BD11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4.</w:t>
      </w:r>
      <w:r w:rsidRPr="00EC2241">
        <w:rPr>
          <w:rFonts w:ascii="Helvetica" w:hAnsi="Helvetica" w:cs="Helvetica"/>
          <w:sz w:val="22"/>
          <w:szCs w:val="22"/>
        </w:rPr>
        <w:tab/>
        <w:t xml:space="preserve">Take four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EC2241">
        <w:rPr>
          <w:rFonts w:ascii="Helvetica" w:hAnsi="Helvetica" w:cs="Helvetica"/>
          <w:sz w:val="22"/>
          <w:szCs w:val="22"/>
        </w:rPr>
        <w:t>blossfeldiana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plants and label each pot with the amount of NPK and fertilizer.</w:t>
      </w:r>
    </w:p>
    <w:p w14:paraId="30A6E787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5.</w:t>
      </w:r>
      <w:r w:rsidRPr="00EC2241">
        <w:rPr>
          <w:rFonts w:ascii="Helvetica" w:hAnsi="Helvetica" w:cs="Helvetica"/>
          <w:sz w:val="22"/>
          <w:szCs w:val="22"/>
        </w:rPr>
        <w:tab/>
        <w:t xml:space="preserve">Label the stems a, b, c, </w:t>
      </w:r>
      <w:proofErr w:type="spellStart"/>
      <w:proofErr w:type="gramStart"/>
      <w:r w:rsidRPr="00EC2241">
        <w:rPr>
          <w:rFonts w:ascii="Helvetica" w:hAnsi="Helvetica" w:cs="Helvetica"/>
          <w:sz w:val="22"/>
          <w:szCs w:val="22"/>
        </w:rPr>
        <w:t>ect</w:t>
      </w:r>
      <w:proofErr w:type="spellEnd"/>
      <w:proofErr w:type="gramEnd"/>
      <w:r w:rsidRPr="00EC2241">
        <w:rPr>
          <w:rFonts w:ascii="Helvetica" w:hAnsi="Helvetica" w:cs="Helvetica"/>
          <w:sz w:val="22"/>
          <w:szCs w:val="22"/>
        </w:rPr>
        <w:t>.</w:t>
      </w:r>
    </w:p>
    <w:p w14:paraId="0E0D0248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6.</w:t>
      </w:r>
      <w:r w:rsidRPr="00EC2241">
        <w:rPr>
          <w:rFonts w:ascii="Helvetica" w:hAnsi="Helvetica" w:cs="Helvetica"/>
          <w:sz w:val="22"/>
          <w:szCs w:val="22"/>
        </w:rPr>
        <w:tab/>
        <w:t xml:space="preserve">Take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labeled No Fertilizer and measure the height of the main stalk with a ruler in cm.</w:t>
      </w:r>
    </w:p>
    <w:p w14:paraId="241D4EA3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7.</w:t>
      </w:r>
      <w:r w:rsidRPr="00EC2241">
        <w:rPr>
          <w:rFonts w:ascii="Helvetica" w:hAnsi="Helvetica" w:cs="Helvetica"/>
          <w:sz w:val="22"/>
          <w:szCs w:val="22"/>
        </w:rPr>
        <w:tab/>
        <w:t xml:space="preserve">Count the number of leaves on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>.</w:t>
      </w:r>
    </w:p>
    <w:p w14:paraId="135E8BD3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8.</w:t>
      </w:r>
      <w:r w:rsidRPr="00EC2241">
        <w:rPr>
          <w:rFonts w:ascii="Helvetica" w:hAnsi="Helvetica" w:cs="Helvetica"/>
          <w:sz w:val="22"/>
          <w:szCs w:val="22"/>
        </w:rPr>
        <w:tab/>
        <w:t xml:space="preserve">Measure the length of the leaves using cm. </w:t>
      </w:r>
      <w:proofErr w:type="gramStart"/>
      <w:r w:rsidRPr="00EC2241">
        <w:rPr>
          <w:rFonts w:ascii="Helvetica" w:hAnsi="Helvetica" w:cs="Helvetica"/>
          <w:sz w:val="22"/>
          <w:szCs w:val="22"/>
        </w:rPr>
        <w:t>Must</w:t>
      </w:r>
      <w:proofErr w:type="gramEnd"/>
      <w:r w:rsidRPr="00EC2241">
        <w:rPr>
          <w:rFonts w:ascii="Helvetica" w:hAnsi="Helvetica" w:cs="Helvetica"/>
          <w:sz w:val="22"/>
          <w:szCs w:val="22"/>
        </w:rPr>
        <w:t xml:space="preserve"> begin measurements where the petiole meets the leaf.</w:t>
      </w:r>
    </w:p>
    <w:p w14:paraId="2D26D181" w14:textId="77777777" w:rsidR="00EC2241" w:rsidRPr="00EC2241" w:rsidRDefault="00EC2241" w:rsidP="00EC224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9.</w:t>
      </w:r>
      <w:r w:rsidRPr="00EC2241">
        <w:rPr>
          <w:rFonts w:ascii="Helvetica" w:hAnsi="Helvetica" w:cs="Helvetica"/>
          <w:sz w:val="22"/>
          <w:szCs w:val="22"/>
        </w:rPr>
        <w:tab/>
        <w:t>Measure the length of the petioles using cm. Measure at the beginning of the petioles.</w:t>
      </w:r>
    </w:p>
    <w:p w14:paraId="45401003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10.</w:t>
      </w:r>
      <w:r w:rsidRPr="00EC2241">
        <w:rPr>
          <w:rFonts w:ascii="Helvetica" w:hAnsi="Helvetica" w:cs="Helvetica"/>
          <w:sz w:val="22"/>
          <w:szCs w:val="22"/>
        </w:rPr>
        <w:tab/>
        <w:t xml:space="preserve">Count the number of flowers on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plant.</w:t>
      </w:r>
    </w:p>
    <w:p w14:paraId="45B32E3D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11.</w:t>
      </w:r>
      <w:r w:rsidRPr="00EC2241">
        <w:rPr>
          <w:rFonts w:ascii="Helvetica" w:hAnsi="Helvetica" w:cs="Helvetica"/>
          <w:sz w:val="22"/>
          <w:szCs w:val="22"/>
        </w:rPr>
        <w:tab/>
        <w:t>Repeat steps 6-10 with the other three plants.</w:t>
      </w:r>
    </w:p>
    <w:p w14:paraId="0601AA43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12.</w:t>
      </w:r>
      <w:r w:rsidRPr="00EC2241">
        <w:rPr>
          <w:rFonts w:ascii="Helvetica" w:hAnsi="Helvetica" w:cs="Helvetica"/>
          <w:sz w:val="22"/>
          <w:szCs w:val="22"/>
        </w:rPr>
        <w:tab/>
        <w:t>Administer ½ teaspoon of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water-soluble all-purpose plant food to 3785ml of cold tap water.</w:t>
      </w:r>
    </w:p>
    <w:p w14:paraId="08ED867D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13.</w:t>
      </w:r>
      <w:r w:rsidRPr="00EC2241">
        <w:rPr>
          <w:rFonts w:ascii="Helvetica" w:hAnsi="Helvetica" w:cs="Helvetica"/>
          <w:sz w:val="22"/>
          <w:szCs w:val="22"/>
        </w:rPr>
        <w:tab/>
        <w:t>Put the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EC2241">
        <w:rPr>
          <w:rFonts w:ascii="Helvetica" w:hAnsi="Helvetica" w:cs="Helvetica"/>
          <w:sz w:val="22"/>
          <w:szCs w:val="22"/>
        </w:rPr>
        <w:t>water soluble</w:t>
      </w:r>
      <w:proofErr w:type="gramEnd"/>
      <w:r w:rsidRPr="00EC2241">
        <w:rPr>
          <w:rFonts w:ascii="Helvetica" w:hAnsi="Helvetica" w:cs="Helvetica"/>
          <w:sz w:val="22"/>
          <w:szCs w:val="22"/>
        </w:rPr>
        <w:t xml:space="preserve"> solution into a container with a volume of 112 cubic inches.</w:t>
      </w:r>
    </w:p>
    <w:p w14:paraId="1B4D1B17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14.</w:t>
      </w:r>
      <w:r w:rsidRPr="00EC2241">
        <w:rPr>
          <w:rFonts w:ascii="Helvetica" w:hAnsi="Helvetica" w:cs="Helvetica"/>
          <w:sz w:val="22"/>
          <w:szCs w:val="22"/>
        </w:rPr>
        <w:tab/>
        <w:t>Administer ½ teaspoon of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liquid all-purpose plant food into 1892ml of cold tap water.</w:t>
      </w:r>
    </w:p>
    <w:p w14:paraId="7815053D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15.</w:t>
      </w:r>
      <w:r w:rsidRPr="00EC2241">
        <w:rPr>
          <w:rFonts w:ascii="Helvetica" w:hAnsi="Helvetica" w:cs="Helvetica"/>
          <w:sz w:val="22"/>
          <w:szCs w:val="22"/>
        </w:rPr>
        <w:tab/>
        <w:t>Put the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liquid all-purpose plant food solution into a container with a volume of 96 cubic inches.</w:t>
      </w:r>
    </w:p>
    <w:p w14:paraId="5976E4BA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16.</w:t>
      </w:r>
      <w:r w:rsidRPr="00EC2241">
        <w:rPr>
          <w:rFonts w:ascii="Helvetica" w:hAnsi="Helvetica" w:cs="Helvetica"/>
          <w:sz w:val="22"/>
          <w:szCs w:val="22"/>
        </w:rPr>
        <w:tab/>
        <w:t xml:space="preserve">Administer ½ teaspoon of </w:t>
      </w:r>
      <w:proofErr w:type="spellStart"/>
      <w:r w:rsidRPr="00EC2241">
        <w:rPr>
          <w:rFonts w:ascii="Helvetica" w:hAnsi="Helvetica" w:cs="Helvetica"/>
          <w:sz w:val="22"/>
          <w:szCs w:val="22"/>
        </w:rPr>
        <w:t>Vigoro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liquid all-purpose plant food to 3785ml of cold tap water and put into a container with a volume of 96 cubic inches.</w:t>
      </w:r>
    </w:p>
    <w:p w14:paraId="41319F3E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17.</w:t>
      </w:r>
      <w:r w:rsidRPr="00EC2241">
        <w:rPr>
          <w:rFonts w:ascii="Helvetica" w:hAnsi="Helvetica" w:cs="Helvetica"/>
          <w:sz w:val="22"/>
          <w:szCs w:val="22"/>
        </w:rPr>
        <w:tab/>
        <w:t>Apply 50ml of cold tap water to the pot labeled No Fertilizer.</w:t>
      </w:r>
    </w:p>
    <w:p w14:paraId="27B6E80A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18.</w:t>
      </w:r>
      <w:r w:rsidRPr="00EC2241">
        <w:rPr>
          <w:rFonts w:ascii="Helvetica" w:hAnsi="Helvetica" w:cs="Helvetica"/>
          <w:sz w:val="22"/>
          <w:szCs w:val="22"/>
        </w:rPr>
        <w:tab/>
        <w:t>Apply 50ml of the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water-soluble solution to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labeled 24-8-16.</w:t>
      </w:r>
    </w:p>
    <w:p w14:paraId="2EF08B4B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19.</w:t>
      </w:r>
      <w:r w:rsidRPr="00EC2241">
        <w:rPr>
          <w:rFonts w:ascii="Helvetica" w:hAnsi="Helvetica" w:cs="Helvetica"/>
          <w:sz w:val="22"/>
          <w:szCs w:val="22"/>
        </w:rPr>
        <w:tab/>
        <w:t>Apply 50ml of the Miracle-</w:t>
      </w:r>
      <w:proofErr w:type="spellStart"/>
      <w:r w:rsidRPr="00EC2241">
        <w:rPr>
          <w:rFonts w:ascii="Helvetica" w:hAnsi="Helvetica" w:cs="Helvetica"/>
          <w:sz w:val="22"/>
          <w:szCs w:val="22"/>
        </w:rPr>
        <w:t>Gro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liquid all-purpose plant food solution to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labeled 12-4-8.</w:t>
      </w:r>
    </w:p>
    <w:p w14:paraId="5D1C96E8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20.</w:t>
      </w:r>
      <w:r w:rsidRPr="00EC2241">
        <w:rPr>
          <w:rFonts w:ascii="Helvetica" w:hAnsi="Helvetica" w:cs="Helvetica"/>
          <w:sz w:val="22"/>
          <w:szCs w:val="22"/>
        </w:rPr>
        <w:tab/>
        <w:t xml:space="preserve">Apply 50ml of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Vigoro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solution to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labeled 10-10-10.</w:t>
      </w:r>
    </w:p>
    <w:p w14:paraId="2CD63A3E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21.</w:t>
      </w:r>
      <w:r w:rsidRPr="00EC2241">
        <w:rPr>
          <w:rFonts w:ascii="Helvetica" w:hAnsi="Helvetica" w:cs="Helvetica"/>
          <w:sz w:val="22"/>
          <w:szCs w:val="22"/>
        </w:rPr>
        <w:tab/>
        <w:t xml:space="preserve">Take the four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plants and put two into each 9.5x12 inch aluminum pan.</w:t>
      </w:r>
    </w:p>
    <w:p w14:paraId="31852EF2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22.</w:t>
      </w:r>
      <w:r w:rsidRPr="00EC2241">
        <w:rPr>
          <w:rFonts w:ascii="Helvetica" w:hAnsi="Helvetica" w:cs="Helvetica"/>
          <w:sz w:val="22"/>
          <w:szCs w:val="22"/>
        </w:rPr>
        <w:tab/>
        <w:t xml:space="preserve">Place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Kalanchoes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that are inside the pans into a well-lit windowsill as seen in picture.</w:t>
      </w:r>
    </w:p>
    <w:p w14:paraId="5D66CC42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23.</w:t>
      </w:r>
      <w:r w:rsidRPr="00EC2241">
        <w:rPr>
          <w:rFonts w:ascii="Helvetica" w:hAnsi="Helvetica" w:cs="Helvetica"/>
          <w:sz w:val="22"/>
          <w:szCs w:val="22"/>
        </w:rPr>
        <w:tab/>
        <w:t>Record the height of stalk, number of leaves, length of leaves, length of stems, and the number of flowers.</w:t>
      </w:r>
    </w:p>
    <w:p w14:paraId="4BB6F1B8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24.</w:t>
      </w:r>
      <w:r w:rsidRPr="00EC2241">
        <w:rPr>
          <w:rFonts w:ascii="Helvetica" w:hAnsi="Helvetica" w:cs="Helvetica"/>
          <w:sz w:val="22"/>
          <w:szCs w:val="22"/>
        </w:rPr>
        <w:tab/>
        <w:t xml:space="preserve">Feed fertilizer solution to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Kalanchoes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after recording measurements. </w:t>
      </w:r>
    </w:p>
    <w:p w14:paraId="4463EF58" w14:textId="77777777" w:rsidR="00EC2241" w:rsidRPr="00EC2241" w:rsidRDefault="00EC2241" w:rsidP="00EC2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Helvetica" w:hAnsi="Helvetica" w:cs="Helvetica"/>
          <w:sz w:val="22"/>
          <w:szCs w:val="22"/>
        </w:rPr>
      </w:pPr>
      <w:r w:rsidRPr="00EC2241">
        <w:rPr>
          <w:rFonts w:ascii="Helvetica" w:hAnsi="Helvetica" w:cs="Helvetica"/>
          <w:sz w:val="22"/>
          <w:szCs w:val="22"/>
        </w:rPr>
        <w:t>25.</w:t>
      </w:r>
      <w:r w:rsidRPr="00EC2241">
        <w:rPr>
          <w:rFonts w:ascii="Helvetica" w:hAnsi="Helvetica" w:cs="Helvetica"/>
          <w:sz w:val="22"/>
          <w:szCs w:val="22"/>
        </w:rPr>
        <w:tab/>
        <w:t xml:space="preserve">Feed the fertilizer solution to the </w:t>
      </w:r>
      <w:proofErr w:type="spellStart"/>
      <w:r w:rsidRPr="00EC2241">
        <w:rPr>
          <w:rFonts w:ascii="Helvetica" w:hAnsi="Helvetica" w:cs="Helvetica"/>
          <w:sz w:val="22"/>
          <w:szCs w:val="22"/>
        </w:rPr>
        <w:t>Kalanchoes</w:t>
      </w:r>
      <w:proofErr w:type="spellEnd"/>
      <w:r w:rsidRPr="00EC2241">
        <w:rPr>
          <w:rFonts w:ascii="Helvetica" w:hAnsi="Helvetica" w:cs="Helvetica"/>
          <w:sz w:val="22"/>
          <w:szCs w:val="22"/>
        </w:rPr>
        <w:t xml:space="preserve"> everyday for 7 days at 7:00 am.</w:t>
      </w:r>
      <w:r w:rsidRPr="00EC2241">
        <w:rPr>
          <w:rFonts w:ascii="Helvetica" w:hAnsi="Helvetica" w:cs="Helvetica"/>
          <w:sz w:val="22"/>
          <w:szCs w:val="22"/>
        </w:rPr>
        <w:tab/>
      </w:r>
    </w:p>
    <w:p w14:paraId="48E1D218" w14:textId="77777777" w:rsidR="003337BB" w:rsidRDefault="003337BB">
      <w:pPr>
        <w:rPr>
          <w:sz w:val="22"/>
          <w:szCs w:val="22"/>
        </w:rPr>
      </w:pPr>
    </w:p>
    <w:p w14:paraId="1A45B55E" w14:textId="77777777" w:rsidR="00EC2241" w:rsidRDefault="00EC2241">
      <w:pPr>
        <w:rPr>
          <w:sz w:val="22"/>
          <w:szCs w:val="22"/>
        </w:rPr>
      </w:pPr>
    </w:p>
    <w:p w14:paraId="7F4B9808" w14:textId="77777777" w:rsidR="00EC2241" w:rsidRDefault="00EC2241">
      <w:pPr>
        <w:rPr>
          <w:sz w:val="22"/>
          <w:szCs w:val="22"/>
        </w:rPr>
      </w:pPr>
      <w:r>
        <w:rPr>
          <w:sz w:val="22"/>
          <w:szCs w:val="22"/>
        </w:rPr>
        <w:t>Example #3</w:t>
      </w:r>
    </w:p>
    <w:p w14:paraId="121476A7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Collect materials</w:t>
      </w:r>
    </w:p>
    <w:p w14:paraId="36188F01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Take the person and have them sit in a chair</w:t>
      </w:r>
    </w:p>
    <w:p w14:paraId="6732E4E4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Make sure no movement takes place and the person is in a relatively calm mood</w:t>
      </w:r>
    </w:p>
    <w:p w14:paraId="2683DC44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Have the person take a deep breath</w:t>
      </w:r>
    </w:p>
    <w:p w14:paraId="2BA5E396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Measure their current pulse rate*</w:t>
      </w:r>
    </w:p>
    <w:p w14:paraId="1618C4E4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Write the pulse rate down</w:t>
      </w:r>
    </w:p>
    <w:p w14:paraId="4F4618AC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Repeat steps 2-5, 3 times</w:t>
      </w:r>
    </w:p>
    <w:p w14:paraId="4F2D6104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Play the portion of music selected.</w:t>
      </w:r>
    </w:p>
    <w:p w14:paraId="1AEFAAD3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Keep the music going on for 30 seconds</w:t>
      </w:r>
    </w:p>
    <w:p w14:paraId="7779285B" w14:textId="77777777" w:rsidR="00EC2241" w:rsidRPr="00EC2241" w:rsidRDefault="00EC2241" w:rsidP="00EC2241">
      <w:pPr>
        <w:pStyle w:val="ListParagraph"/>
        <w:numPr>
          <w:ilvl w:val="0"/>
          <w:numId w:val="7"/>
        </w:numPr>
      </w:pPr>
      <w:r w:rsidRPr="00EC2241">
        <w:t>Measure their pulse rate directly after listening</w:t>
      </w:r>
    </w:p>
    <w:p w14:paraId="7E0E24BD" w14:textId="77777777" w:rsidR="00EC2241" w:rsidRPr="00EC2241" w:rsidRDefault="00EC2241" w:rsidP="00EC224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C2241">
        <w:t>Repeat steps 8-12, 3 times for each genre of music</w:t>
      </w:r>
    </w:p>
    <w:p w14:paraId="7FA46642" w14:textId="77777777" w:rsidR="00EC2241" w:rsidRDefault="00EC2241" w:rsidP="00EC2241">
      <w:pPr>
        <w:rPr>
          <w:sz w:val="22"/>
          <w:szCs w:val="22"/>
        </w:rPr>
      </w:pPr>
    </w:p>
    <w:p w14:paraId="60F3FF11" w14:textId="77777777" w:rsidR="00EC2241" w:rsidRPr="00EC2241" w:rsidRDefault="00EC2241" w:rsidP="00EC2241">
      <w:pPr>
        <w:rPr>
          <w:b/>
        </w:rPr>
      </w:pPr>
      <w:r w:rsidRPr="00EC2241">
        <w:rPr>
          <w:b/>
        </w:rPr>
        <w:t>*How to Measure the Pulse/Beats per Minute</w:t>
      </w:r>
    </w:p>
    <w:p w14:paraId="0B8D0A38" w14:textId="77777777" w:rsidR="00EC2241" w:rsidRPr="00EC2241" w:rsidRDefault="00EC2241" w:rsidP="00EC2241">
      <w:pPr>
        <w:pStyle w:val="ListParagraph"/>
        <w:numPr>
          <w:ilvl w:val="0"/>
          <w:numId w:val="8"/>
        </w:numPr>
      </w:pPr>
      <w:r w:rsidRPr="00EC2241">
        <w:t>Put the stopwatch to zero</w:t>
      </w:r>
    </w:p>
    <w:p w14:paraId="3CCDAE0E" w14:textId="77777777" w:rsidR="00EC2241" w:rsidRPr="00EC2241" w:rsidRDefault="00EC2241" w:rsidP="00EC2241">
      <w:pPr>
        <w:pStyle w:val="ListParagraph"/>
        <w:numPr>
          <w:ilvl w:val="0"/>
          <w:numId w:val="8"/>
        </w:numPr>
      </w:pPr>
      <w:r w:rsidRPr="00EC2241">
        <w:t xml:space="preserve">Place two fingers at blue vein on wrist or right below jaw and ear lobe. </w:t>
      </w:r>
    </w:p>
    <w:p w14:paraId="399B3344" w14:textId="77777777" w:rsidR="00EC2241" w:rsidRPr="00EC2241" w:rsidRDefault="00EC2241" w:rsidP="00EC2241">
      <w:pPr>
        <w:pStyle w:val="ListParagraph"/>
        <w:numPr>
          <w:ilvl w:val="0"/>
          <w:numId w:val="8"/>
        </w:numPr>
      </w:pPr>
      <w:r w:rsidRPr="00EC2241">
        <w:t>Start the stopwatch and count the beats per minute</w:t>
      </w:r>
    </w:p>
    <w:p w14:paraId="120A8BED" w14:textId="77777777" w:rsidR="00EC2241" w:rsidRPr="00EC2241" w:rsidRDefault="00EC2241" w:rsidP="00EC2241">
      <w:pPr>
        <w:pStyle w:val="ListParagraph"/>
        <w:numPr>
          <w:ilvl w:val="0"/>
          <w:numId w:val="8"/>
        </w:numPr>
      </w:pPr>
      <w:r w:rsidRPr="00EC2241">
        <w:t>Stop the stopwatch at 10 seconds</w:t>
      </w:r>
    </w:p>
    <w:p w14:paraId="39A6BCDE" w14:textId="77777777" w:rsidR="00EC2241" w:rsidRDefault="00EC2241" w:rsidP="00EC2241">
      <w:pPr>
        <w:pStyle w:val="ListParagraph"/>
        <w:numPr>
          <w:ilvl w:val="0"/>
          <w:numId w:val="8"/>
        </w:numPr>
      </w:pPr>
      <w:r w:rsidRPr="00EC2241">
        <w:t>Multiply the beats counted by 6 in order to get 1 minute</w:t>
      </w:r>
    </w:p>
    <w:p w14:paraId="4CA86C36" w14:textId="77777777" w:rsidR="00CD387B" w:rsidRDefault="00CD387B" w:rsidP="00CD387B"/>
    <w:p w14:paraId="744C2C1B" w14:textId="77777777" w:rsidR="00CD387B" w:rsidRDefault="00CD387B" w:rsidP="00CD387B"/>
    <w:p w14:paraId="2944F581" w14:textId="77777777" w:rsidR="00CD387B" w:rsidRPr="00EC2241" w:rsidRDefault="00CD387B" w:rsidP="00CD387B">
      <w:r>
        <w:rPr>
          <w:noProof/>
        </w:rPr>
        <w:lastRenderedPageBreak/>
        <w:drawing>
          <wp:inline distT="0" distB="0" distL="0" distR="0" wp14:anchorId="558B2CB4" wp14:editId="573EE33C">
            <wp:extent cx="6078220" cy="453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87B" w:rsidRPr="00EC2241" w:rsidSect="00EC2241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upp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21FC2"/>
    <w:multiLevelType w:val="hybridMultilevel"/>
    <w:tmpl w:val="0BF414EC"/>
    <w:lvl w:ilvl="0" w:tplc="1FAA1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5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C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60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070A54"/>
    <w:multiLevelType w:val="hybridMultilevel"/>
    <w:tmpl w:val="CE4A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978"/>
    <w:multiLevelType w:val="hybridMultilevel"/>
    <w:tmpl w:val="7010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5F6A"/>
    <w:multiLevelType w:val="hybridMultilevel"/>
    <w:tmpl w:val="4166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58BA"/>
    <w:multiLevelType w:val="hybridMultilevel"/>
    <w:tmpl w:val="57ACE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7ECD"/>
    <w:multiLevelType w:val="hybridMultilevel"/>
    <w:tmpl w:val="9F02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59A6"/>
    <w:multiLevelType w:val="hybridMultilevel"/>
    <w:tmpl w:val="EA48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237D"/>
    <w:multiLevelType w:val="hybridMultilevel"/>
    <w:tmpl w:val="3CA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1"/>
    <w:rsid w:val="003337BB"/>
    <w:rsid w:val="00CD387B"/>
    <w:rsid w:val="00EC2241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94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Medintz</dc:creator>
  <cp:keywords/>
  <dc:description/>
  <cp:lastModifiedBy>Todd Medintz</cp:lastModifiedBy>
  <cp:revision>2</cp:revision>
  <dcterms:created xsi:type="dcterms:W3CDTF">2012-10-09T14:12:00Z</dcterms:created>
  <dcterms:modified xsi:type="dcterms:W3CDTF">2012-10-09T14:26:00Z</dcterms:modified>
</cp:coreProperties>
</file>